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F3D" w:rsidRPr="005F5A5F" w:rsidRDefault="00EE7448" w:rsidP="005F5A5F">
      <w:pPr>
        <w:jc w:val="center"/>
        <w:rPr>
          <w:rFonts w:ascii="Garamond" w:hAnsi="Garamond"/>
          <w:b/>
          <w:sz w:val="32"/>
          <w:szCs w:val="32"/>
        </w:rPr>
      </w:pPr>
      <w:r w:rsidRPr="005F5A5F">
        <w:rPr>
          <w:rFonts w:ascii="Garamond" w:hAnsi="Garamond"/>
          <w:b/>
          <w:sz w:val="32"/>
          <w:szCs w:val="32"/>
        </w:rPr>
        <w:t>The</w:t>
      </w:r>
      <w:r w:rsidR="00D63BE4" w:rsidRPr="005F5A5F">
        <w:rPr>
          <w:rFonts w:ascii="Garamond" w:hAnsi="Garamond"/>
          <w:b/>
          <w:sz w:val="32"/>
          <w:szCs w:val="32"/>
        </w:rPr>
        <w:t xml:space="preserve"> AoA</w:t>
      </w:r>
      <w:r w:rsidRPr="005F5A5F">
        <w:rPr>
          <w:rFonts w:ascii="Garamond" w:hAnsi="Garamond"/>
          <w:b/>
          <w:sz w:val="32"/>
          <w:szCs w:val="32"/>
        </w:rPr>
        <w:t xml:space="preserve"> Safe </w:t>
      </w:r>
      <w:r w:rsidR="00D63BE4" w:rsidRPr="005F5A5F">
        <w:rPr>
          <w:rFonts w:ascii="Garamond" w:hAnsi="Garamond"/>
          <w:b/>
          <w:sz w:val="32"/>
          <w:szCs w:val="32"/>
        </w:rPr>
        <w:t>Environment</w:t>
      </w:r>
      <w:r w:rsidRPr="005F5A5F">
        <w:rPr>
          <w:rFonts w:ascii="Garamond" w:hAnsi="Garamond"/>
          <w:b/>
          <w:sz w:val="32"/>
          <w:szCs w:val="32"/>
        </w:rPr>
        <w:t xml:space="preserve"> Program </w:t>
      </w:r>
      <w:r w:rsidR="00D63BE4" w:rsidRPr="005F5A5F">
        <w:rPr>
          <w:rFonts w:ascii="Garamond" w:hAnsi="Garamond"/>
          <w:b/>
          <w:sz w:val="32"/>
          <w:szCs w:val="32"/>
        </w:rPr>
        <w:t>and Background</w:t>
      </w:r>
      <w:r w:rsidRPr="005F5A5F">
        <w:rPr>
          <w:rFonts w:ascii="Garamond" w:hAnsi="Garamond"/>
          <w:b/>
          <w:sz w:val="32"/>
          <w:szCs w:val="32"/>
        </w:rPr>
        <w:t xml:space="preserve"> Checks</w:t>
      </w:r>
    </w:p>
    <w:p w:rsidR="00EE7448" w:rsidRPr="005F5A5F" w:rsidRDefault="00EE7448">
      <w:pPr>
        <w:rPr>
          <w:rFonts w:ascii="Garamond" w:hAnsi="Garamond"/>
        </w:rPr>
      </w:pPr>
    </w:p>
    <w:p w:rsidR="00EE7448" w:rsidRPr="005F5A5F" w:rsidRDefault="00EE7448">
      <w:pPr>
        <w:rPr>
          <w:rFonts w:ascii="Garamond" w:hAnsi="Garamond"/>
          <w:color w:val="333333"/>
          <w:sz w:val="28"/>
          <w:szCs w:val="28"/>
          <w:shd w:val="clear" w:color="auto" w:fill="FFFFFF"/>
        </w:rPr>
      </w:pPr>
      <w:r w:rsidRPr="005F5A5F">
        <w:rPr>
          <w:rFonts w:ascii="Garamond" w:hAnsi="Garamond"/>
          <w:color w:val="333333"/>
          <w:sz w:val="28"/>
          <w:szCs w:val="28"/>
          <w:shd w:val="clear" w:color="auto" w:fill="FFFFFF"/>
        </w:rPr>
        <w:t xml:space="preserve">The mission of the Safe Environment Office at the Archdiocese of Atlanta is to ensure that children, young people, and vulnerable </w:t>
      </w:r>
      <w:r w:rsidR="00D63BE4" w:rsidRPr="005F5A5F">
        <w:rPr>
          <w:rFonts w:ascii="Garamond" w:hAnsi="Garamond"/>
          <w:color w:val="333333"/>
          <w:sz w:val="28"/>
          <w:szCs w:val="28"/>
          <w:shd w:val="clear" w:color="auto" w:fill="FFFFFF"/>
        </w:rPr>
        <w:t>individuals (</w:t>
      </w:r>
      <w:r w:rsidRPr="005F5A5F">
        <w:rPr>
          <w:rFonts w:ascii="Garamond" w:hAnsi="Garamond"/>
          <w:color w:val="333333"/>
          <w:sz w:val="28"/>
          <w:szCs w:val="28"/>
          <w:shd w:val="clear" w:color="auto" w:fill="FFFFFF"/>
        </w:rPr>
        <w:t>elderly, disabled) who worship, study, or participate in activities sponsored therein can do so in the safest and most secure setting possible. We are responsible for implementing and overseeing the full Archdiocesan response to the </w:t>
      </w:r>
      <w:hyperlink r:id="rId6" w:history="1">
        <w:r w:rsidRPr="005F5A5F">
          <w:rPr>
            <w:rFonts w:ascii="Garamond" w:hAnsi="Garamond"/>
            <w:color w:val="092C74"/>
            <w:sz w:val="28"/>
            <w:szCs w:val="28"/>
            <w:u w:val="single"/>
            <w:bdr w:val="none" w:sz="0" w:space="0" w:color="auto" w:frame="1"/>
            <w:shd w:val="clear" w:color="auto" w:fill="FFFFFF"/>
          </w:rPr>
          <w:t>Charter for the Protection of Children and Young People</w:t>
        </w:r>
      </w:hyperlink>
      <w:r w:rsidRPr="005F5A5F">
        <w:rPr>
          <w:rFonts w:ascii="Garamond" w:hAnsi="Garamond"/>
          <w:color w:val="333333"/>
          <w:sz w:val="28"/>
          <w:szCs w:val="28"/>
          <w:shd w:val="clear" w:color="auto" w:fill="FFFFFF"/>
        </w:rPr>
        <w:t> (Charter). We strive to comply with Articles 12 and 13 of the Charter which requires every diocese in the United States to maintain Safe Environment programs and to perform background screenings. Article 12 is applied with the Safe Environment programs in place to help educate involved parties on how they can contribute with the </w:t>
      </w:r>
      <w:r w:rsidRPr="005F5A5F">
        <w:rPr>
          <w:rFonts w:ascii="Garamond" w:hAnsi="Garamond"/>
          <w:b/>
          <w:bCs/>
          <w:color w:val="333333"/>
          <w:sz w:val="28"/>
          <w:szCs w:val="28"/>
          <w:bdr w:val="none" w:sz="0" w:space="0" w:color="auto" w:frame="1"/>
          <w:shd w:val="clear" w:color="auto" w:fill="FFFFFF"/>
        </w:rPr>
        <w:t>promise to protect</w:t>
      </w:r>
      <w:r w:rsidRPr="005F5A5F">
        <w:rPr>
          <w:rFonts w:ascii="Garamond" w:hAnsi="Garamond"/>
          <w:color w:val="333333"/>
          <w:sz w:val="28"/>
          <w:szCs w:val="28"/>
          <w:shd w:val="clear" w:color="auto" w:fill="FFFFFF"/>
        </w:rPr>
        <w:t> our children, young people, and vulnerable individuals from abuse. Furthermore, Article 13 is also applied by performing background screenings on all those individuals working with children, young people, and vulnerable individuals.</w:t>
      </w:r>
    </w:p>
    <w:p w:rsidR="00D63BE4" w:rsidRPr="005D3C04" w:rsidRDefault="00D63BE4">
      <w:pPr>
        <w:rPr>
          <w:rFonts w:ascii="Garamond" w:hAnsi="Garamond"/>
          <w:color w:val="333333"/>
          <w:sz w:val="24"/>
          <w:szCs w:val="24"/>
          <w:shd w:val="clear" w:color="auto" w:fill="FFFFFF"/>
        </w:rPr>
      </w:pPr>
    </w:p>
    <w:p w:rsidR="00D63BE4" w:rsidRPr="005F5A5F" w:rsidRDefault="00D63BE4">
      <w:pPr>
        <w:rPr>
          <w:rFonts w:ascii="Garamond" w:hAnsi="Garamond"/>
          <w:color w:val="333333"/>
          <w:sz w:val="28"/>
          <w:szCs w:val="28"/>
          <w:shd w:val="clear" w:color="auto" w:fill="FFFFFF"/>
        </w:rPr>
      </w:pPr>
      <w:r w:rsidRPr="005F5A5F">
        <w:rPr>
          <w:rFonts w:ascii="Garamond" w:hAnsi="Garamond"/>
          <w:color w:val="333333"/>
          <w:sz w:val="28"/>
          <w:szCs w:val="28"/>
          <w:shd w:val="clear" w:color="auto" w:fill="FFFFFF"/>
        </w:rPr>
        <w:t xml:space="preserve">Safe </w:t>
      </w:r>
      <w:r w:rsidR="005F5A5F" w:rsidRPr="005F5A5F">
        <w:rPr>
          <w:rFonts w:ascii="Garamond" w:hAnsi="Garamond"/>
          <w:color w:val="333333"/>
          <w:sz w:val="28"/>
          <w:szCs w:val="28"/>
          <w:shd w:val="clear" w:color="auto" w:fill="FFFFFF"/>
        </w:rPr>
        <w:t>Environment</w:t>
      </w:r>
      <w:r w:rsidRPr="005F5A5F">
        <w:rPr>
          <w:rFonts w:ascii="Garamond" w:hAnsi="Garamond"/>
          <w:color w:val="333333"/>
          <w:sz w:val="28"/>
          <w:szCs w:val="28"/>
          <w:shd w:val="clear" w:color="auto" w:fill="FFFFFF"/>
        </w:rPr>
        <w:t xml:space="preserve">: </w:t>
      </w:r>
      <w:hyperlink r:id="rId7" w:history="1">
        <w:r w:rsidRPr="005F5A5F">
          <w:rPr>
            <w:rStyle w:val="Hyperlink"/>
            <w:rFonts w:ascii="Garamond" w:hAnsi="Garamond"/>
            <w:sz w:val="28"/>
            <w:szCs w:val="28"/>
            <w:shd w:val="clear" w:color="auto" w:fill="FFFFFF"/>
          </w:rPr>
          <w:t>https://archatl.com/ministries-services/safe-environment/</w:t>
        </w:r>
      </w:hyperlink>
      <w:r w:rsidR="005F5A5F" w:rsidRPr="005F5A5F">
        <w:rPr>
          <w:rFonts w:ascii="Garamond" w:hAnsi="Garamond"/>
          <w:color w:val="333333"/>
          <w:sz w:val="28"/>
          <w:szCs w:val="28"/>
          <w:shd w:val="clear" w:color="auto" w:fill="FFFFFF"/>
        </w:rPr>
        <w:t xml:space="preserve"> </w:t>
      </w:r>
    </w:p>
    <w:p w:rsidR="00EE7448" w:rsidRPr="005F5A5F" w:rsidRDefault="005F5A5F">
      <w:pPr>
        <w:rPr>
          <w:rFonts w:ascii="Garamond" w:hAnsi="Garamond"/>
          <w:color w:val="333333"/>
          <w:sz w:val="28"/>
          <w:szCs w:val="28"/>
          <w:shd w:val="clear" w:color="auto" w:fill="FFFFFF"/>
        </w:rPr>
      </w:pPr>
      <w:r w:rsidRPr="005F5A5F">
        <w:rPr>
          <w:rFonts w:ascii="Garamond" w:hAnsi="Garamond"/>
          <w:color w:val="333333"/>
          <w:sz w:val="28"/>
          <w:szCs w:val="28"/>
          <w:shd w:val="clear" w:color="auto" w:fill="FFFFFF"/>
        </w:rPr>
        <w:t xml:space="preserve">Volunteers: </w:t>
      </w:r>
      <w:hyperlink r:id="rId8" w:history="1">
        <w:r w:rsidRPr="005F5A5F">
          <w:rPr>
            <w:rStyle w:val="Hyperlink"/>
            <w:rFonts w:ascii="Garamond" w:hAnsi="Garamond"/>
            <w:sz w:val="28"/>
            <w:szCs w:val="28"/>
            <w:shd w:val="clear" w:color="auto" w:fill="FFFFFF"/>
          </w:rPr>
          <w:t>https://archatl.com/ministries-services/safe-environment/volunteers/</w:t>
        </w:r>
      </w:hyperlink>
      <w:r w:rsidRPr="005F5A5F">
        <w:rPr>
          <w:rFonts w:ascii="Garamond" w:hAnsi="Garamond"/>
          <w:color w:val="333333"/>
          <w:sz w:val="28"/>
          <w:szCs w:val="28"/>
          <w:shd w:val="clear" w:color="auto" w:fill="FFFFFF"/>
        </w:rPr>
        <w:t xml:space="preserve"> </w:t>
      </w:r>
    </w:p>
    <w:p w:rsidR="00EE7448" w:rsidRPr="005D3C04" w:rsidRDefault="00EE7448">
      <w:pPr>
        <w:rPr>
          <w:rFonts w:ascii="Garamond" w:hAnsi="Garamond"/>
          <w:color w:val="333333"/>
          <w:sz w:val="24"/>
          <w:szCs w:val="24"/>
          <w:shd w:val="clear" w:color="auto" w:fill="FFFFFF"/>
        </w:rPr>
      </w:pPr>
    </w:p>
    <w:p w:rsidR="00EE7448" w:rsidRPr="005F5A5F" w:rsidRDefault="00D63BE4">
      <w:pPr>
        <w:rPr>
          <w:rFonts w:ascii="Garamond" w:hAnsi="Garamond"/>
          <w:color w:val="333333"/>
          <w:sz w:val="28"/>
          <w:szCs w:val="28"/>
          <w:shd w:val="clear" w:color="auto" w:fill="FFFFFF"/>
        </w:rPr>
      </w:pPr>
      <w:r w:rsidRPr="005F5A5F">
        <w:rPr>
          <w:rFonts w:ascii="Garamond" w:hAnsi="Garamond"/>
          <w:color w:val="333333"/>
          <w:sz w:val="28"/>
          <w:szCs w:val="28"/>
          <w:shd w:val="clear" w:color="auto" w:fill="FFFFFF"/>
        </w:rPr>
        <w:t>The following</w:t>
      </w:r>
      <w:r w:rsidR="00EE7448" w:rsidRPr="005F5A5F">
        <w:rPr>
          <w:rFonts w:ascii="Garamond" w:hAnsi="Garamond"/>
          <w:color w:val="333333"/>
          <w:sz w:val="28"/>
          <w:szCs w:val="28"/>
          <w:shd w:val="clear" w:color="auto" w:fill="FFFFFF"/>
        </w:rPr>
        <w:t xml:space="preserve"> </w:t>
      </w:r>
      <w:r w:rsidRPr="005F5A5F">
        <w:rPr>
          <w:rFonts w:ascii="Garamond" w:hAnsi="Garamond"/>
          <w:color w:val="333333"/>
          <w:sz w:val="28"/>
          <w:szCs w:val="28"/>
          <w:shd w:val="clear" w:color="auto" w:fill="FFFFFF"/>
        </w:rPr>
        <w:t>items</w:t>
      </w:r>
      <w:r w:rsidR="00EE7448" w:rsidRPr="005F5A5F">
        <w:rPr>
          <w:rFonts w:ascii="Garamond" w:hAnsi="Garamond"/>
          <w:b/>
          <w:color w:val="333333"/>
          <w:sz w:val="28"/>
          <w:szCs w:val="28"/>
          <w:shd w:val="clear" w:color="auto" w:fill="FFFFFF"/>
        </w:rPr>
        <w:t xml:space="preserve"> </w:t>
      </w:r>
      <w:r w:rsidRPr="005F5A5F">
        <w:rPr>
          <w:rFonts w:ascii="Garamond" w:hAnsi="Garamond"/>
          <w:b/>
          <w:color w:val="333333"/>
          <w:sz w:val="28"/>
          <w:szCs w:val="28"/>
          <w:u w:val="single"/>
          <w:shd w:val="clear" w:color="auto" w:fill="FFFFFF"/>
        </w:rPr>
        <w:t>must</w:t>
      </w:r>
      <w:r w:rsidR="00EE7448" w:rsidRPr="005F5A5F">
        <w:rPr>
          <w:rFonts w:ascii="Garamond" w:hAnsi="Garamond"/>
          <w:b/>
          <w:color w:val="333333"/>
          <w:sz w:val="28"/>
          <w:szCs w:val="28"/>
          <w:shd w:val="clear" w:color="auto" w:fill="FFFFFF"/>
        </w:rPr>
        <w:t xml:space="preserve"> </w:t>
      </w:r>
      <w:r w:rsidR="00EE7448" w:rsidRPr="005F5A5F">
        <w:rPr>
          <w:rFonts w:ascii="Garamond" w:hAnsi="Garamond"/>
          <w:color w:val="333333"/>
          <w:sz w:val="28"/>
          <w:szCs w:val="28"/>
          <w:shd w:val="clear" w:color="auto" w:fill="FFFFFF"/>
        </w:rPr>
        <w:t xml:space="preserve">be complete </w:t>
      </w:r>
      <w:r w:rsidRPr="005F5A5F">
        <w:rPr>
          <w:rFonts w:ascii="Garamond" w:hAnsi="Garamond"/>
          <w:color w:val="333333"/>
          <w:sz w:val="28"/>
          <w:szCs w:val="28"/>
          <w:shd w:val="clear" w:color="auto" w:fill="FFFFFF"/>
        </w:rPr>
        <w:t>before</w:t>
      </w:r>
      <w:r w:rsidR="00EE7448" w:rsidRPr="005F5A5F">
        <w:rPr>
          <w:rFonts w:ascii="Garamond" w:hAnsi="Garamond"/>
          <w:color w:val="333333"/>
          <w:sz w:val="28"/>
          <w:szCs w:val="28"/>
          <w:shd w:val="clear" w:color="auto" w:fill="FFFFFF"/>
        </w:rPr>
        <w:t xml:space="preserve"> a </w:t>
      </w:r>
      <w:r w:rsidRPr="005F5A5F">
        <w:rPr>
          <w:rFonts w:ascii="Garamond" w:hAnsi="Garamond"/>
          <w:color w:val="333333"/>
          <w:sz w:val="28"/>
          <w:szCs w:val="28"/>
          <w:shd w:val="clear" w:color="auto" w:fill="FFFFFF"/>
        </w:rPr>
        <w:t>volunteer</w:t>
      </w:r>
      <w:r w:rsidR="00EE7448" w:rsidRPr="005F5A5F">
        <w:rPr>
          <w:rFonts w:ascii="Garamond" w:hAnsi="Garamond"/>
          <w:color w:val="333333"/>
          <w:sz w:val="28"/>
          <w:szCs w:val="28"/>
          <w:shd w:val="clear" w:color="auto" w:fill="FFFFFF"/>
        </w:rPr>
        <w:t xml:space="preserve"> can </w:t>
      </w:r>
      <w:r w:rsidRPr="005F5A5F">
        <w:rPr>
          <w:rFonts w:ascii="Garamond" w:hAnsi="Garamond"/>
          <w:color w:val="333333"/>
          <w:sz w:val="28"/>
          <w:szCs w:val="28"/>
          <w:shd w:val="clear" w:color="auto" w:fill="FFFFFF"/>
        </w:rPr>
        <w:t xml:space="preserve">participate in any part of a </w:t>
      </w:r>
      <w:r w:rsidR="00EE7448" w:rsidRPr="005F5A5F">
        <w:rPr>
          <w:rFonts w:ascii="Garamond" w:hAnsi="Garamond"/>
          <w:color w:val="333333"/>
          <w:sz w:val="28"/>
          <w:szCs w:val="28"/>
          <w:shd w:val="clear" w:color="auto" w:fill="FFFFFF"/>
        </w:rPr>
        <w:t xml:space="preserve">Ministry program that deals with children, youth or </w:t>
      </w:r>
      <w:r w:rsidRPr="005F5A5F">
        <w:rPr>
          <w:rFonts w:ascii="Garamond" w:hAnsi="Garamond"/>
          <w:color w:val="333333"/>
          <w:sz w:val="28"/>
          <w:szCs w:val="28"/>
          <w:shd w:val="clear" w:color="auto" w:fill="FFFFFF"/>
        </w:rPr>
        <w:t>vulnerable individuals.</w:t>
      </w:r>
    </w:p>
    <w:p w:rsidR="00EE7448" w:rsidRPr="005D3C04" w:rsidRDefault="00EE7448">
      <w:pPr>
        <w:rPr>
          <w:rFonts w:ascii="Garamond" w:hAnsi="Garamond"/>
          <w:color w:val="333333"/>
          <w:sz w:val="24"/>
          <w:szCs w:val="24"/>
          <w:shd w:val="clear" w:color="auto" w:fill="FFFFFF"/>
        </w:rPr>
      </w:pPr>
    </w:p>
    <w:p w:rsidR="00EE7448" w:rsidRPr="005F5A5F" w:rsidRDefault="00EE7448" w:rsidP="005F5A5F">
      <w:pPr>
        <w:pStyle w:val="ListParagraph"/>
        <w:numPr>
          <w:ilvl w:val="0"/>
          <w:numId w:val="1"/>
        </w:numPr>
        <w:rPr>
          <w:rFonts w:ascii="Garamond" w:hAnsi="Garamond"/>
          <w:color w:val="333333"/>
          <w:sz w:val="28"/>
          <w:szCs w:val="28"/>
          <w:shd w:val="clear" w:color="auto" w:fill="FFFFFF"/>
        </w:rPr>
      </w:pPr>
      <w:r w:rsidRPr="00F94304">
        <w:rPr>
          <w:rFonts w:ascii="Garamond" w:hAnsi="Garamond"/>
          <w:b/>
          <w:color w:val="333333"/>
          <w:sz w:val="28"/>
          <w:szCs w:val="28"/>
          <w:shd w:val="clear" w:color="auto" w:fill="FFFFFF"/>
        </w:rPr>
        <w:t xml:space="preserve">Volunteer </w:t>
      </w:r>
      <w:r w:rsidR="00D63BE4" w:rsidRPr="00F94304">
        <w:rPr>
          <w:rFonts w:ascii="Garamond" w:hAnsi="Garamond"/>
          <w:b/>
          <w:color w:val="333333"/>
          <w:sz w:val="28"/>
          <w:szCs w:val="28"/>
          <w:shd w:val="clear" w:color="auto" w:fill="FFFFFF"/>
        </w:rPr>
        <w:t>Application</w:t>
      </w:r>
      <w:r w:rsidRPr="005F5A5F">
        <w:rPr>
          <w:rFonts w:ascii="Garamond" w:hAnsi="Garamond"/>
          <w:color w:val="333333"/>
          <w:sz w:val="28"/>
          <w:szCs w:val="28"/>
          <w:shd w:val="clear" w:color="auto" w:fill="FFFFFF"/>
        </w:rPr>
        <w:t xml:space="preserve"> – completed</w:t>
      </w:r>
    </w:p>
    <w:p w:rsidR="00EE7448" w:rsidRPr="005F5A5F" w:rsidRDefault="00EE7448" w:rsidP="005F5A5F">
      <w:pPr>
        <w:pStyle w:val="ListParagraph"/>
        <w:numPr>
          <w:ilvl w:val="0"/>
          <w:numId w:val="1"/>
        </w:numPr>
        <w:rPr>
          <w:rFonts w:ascii="Garamond" w:hAnsi="Garamond"/>
          <w:color w:val="333333"/>
          <w:sz w:val="28"/>
          <w:szCs w:val="28"/>
          <w:shd w:val="clear" w:color="auto" w:fill="FFFFFF"/>
        </w:rPr>
      </w:pPr>
      <w:r w:rsidRPr="00F94304">
        <w:rPr>
          <w:rFonts w:ascii="Garamond" w:hAnsi="Garamond"/>
          <w:b/>
          <w:color w:val="333333"/>
          <w:sz w:val="28"/>
          <w:szCs w:val="28"/>
          <w:shd w:val="clear" w:color="auto" w:fill="FFFFFF"/>
        </w:rPr>
        <w:t xml:space="preserve">Sterling </w:t>
      </w:r>
      <w:r w:rsidR="00D63BE4" w:rsidRPr="00F94304">
        <w:rPr>
          <w:rFonts w:ascii="Garamond" w:hAnsi="Garamond"/>
          <w:b/>
          <w:color w:val="333333"/>
          <w:sz w:val="28"/>
          <w:szCs w:val="28"/>
          <w:shd w:val="clear" w:color="auto" w:fill="FFFFFF"/>
        </w:rPr>
        <w:t>Background</w:t>
      </w:r>
      <w:r w:rsidRPr="00F94304">
        <w:rPr>
          <w:rFonts w:ascii="Garamond" w:hAnsi="Garamond"/>
          <w:b/>
          <w:color w:val="333333"/>
          <w:sz w:val="28"/>
          <w:szCs w:val="28"/>
          <w:shd w:val="clear" w:color="auto" w:fill="FFFFFF"/>
        </w:rPr>
        <w:t xml:space="preserve"> Check</w:t>
      </w:r>
      <w:r w:rsidRPr="005F5A5F">
        <w:rPr>
          <w:rFonts w:ascii="Garamond" w:hAnsi="Garamond"/>
          <w:color w:val="333333"/>
          <w:sz w:val="28"/>
          <w:szCs w:val="28"/>
          <w:shd w:val="clear" w:color="auto" w:fill="FFFFFF"/>
        </w:rPr>
        <w:t xml:space="preserve"> –</w:t>
      </w:r>
      <w:r w:rsidR="00D63BE4" w:rsidRPr="005F5A5F">
        <w:rPr>
          <w:rFonts w:ascii="Garamond" w:hAnsi="Garamond"/>
          <w:color w:val="333333"/>
          <w:sz w:val="28"/>
          <w:szCs w:val="28"/>
          <w:shd w:val="clear" w:color="auto" w:fill="FFFFFF"/>
        </w:rPr>
        <w:t xml:space="preserve"> c</w:t>
      </w:r>
      <w:r w:rsidRPr="005F5A5F">
        <w:rPr>
          <w:rFonts w:ascii="Garamond" w:hAnsi="Garamond"/>
          <w:color w:val="333333"/>
          <w:sz w:val="28"/>
          <w:szCs w:val="28"/>
          <w:shd w:val="clear" w:color="auto" w:fill="FFFFFF"/>
        </w:rPr>
        <w:t xml:space="preserve">ompleted </w:t>
      </w:r>
      <w:r w:rsidR="00D63BE4" w:rsidRPr="005F5A5F">
        <w:rPr>
          <w:rFonts w:ascii="Garamond" w:hAnsi="Garamond"/>
          <w:color w:val="333333"/>
          <w:sz w:val="28"/>
          <w:szCs w:val="28"/>
          <w:shd w:val="clear" w:color="auto" w:fill="FFFFFF"/>
        </w:rPr>
        <w:t>&amp; c</w:t>
      </w:r>
      <w:r w:rsidRPr="005F5A5F">
        <w:rPr>
          <w:rFonts w:ascii="Garamond" w:hAnsi="Garamond"/>
          <w:color w:val="333333"/>
          <w:sz w:val="28"/>
          <w:szCs w:val="28"/>
          <w:shd w:val="clear" w:color="auto" w:fill="FFFFFF"/>
        </w:rPr>
        <w:t>leared</w:t>
      </w:r>
    </w:p>
    <w:p w:rsidR="00EE7448" w:rsidRPr="005F5A5F" w:rsidRDefault="00EE7448" w:rsidP="005F5A5F">
      <w:pPr>
        <w:pStyle w:val="ListParagraph"/>
        <w:numPr>
          <w:ilvl w:val="0"/>
          <w:numId w:val="1"/>
        </w:numPr>
        <w:rPr>
          <w:rFonts w:ascii="Garamond" w:hAnsi="Garamond"/>
          <w:color w:val="333333"/>
          <w:sz w:val="28"/>
          <w:szCs w:val="28"/>
          <w:shd w:val="clear" w:color="auto" w:fill="FFFFFF"/>
        </w:rPr>
      </w:pPr>
      <w:r w:rsidRPr="00F94304">
        <w:rPr>
          <w:rFonts w:ascii="Garamond" w:hAnsi="Garamond"/>
          <w:b/>
          <w:color w:val="333333"/>
          <w:sz w:val="28"/>
          <w:szCs w:val="28"/>
          <w:shd w:val="clear" w:color="auto" w:fill="FFFFFF"/>
        </w:rPr>
        <w:t>Attend the VIRTUS PGC Training</w:t>
      </w:r>
      <w:r w:rsidRPr="005F5A5F">
        <w:rPr>
          <w:rFonts w:ascii="Garamond" w:hAnsi="Garamond"/>
          <w:color w:val="333333"/>
          <w:sz w:val="28"/>
          <w:szCs w:val="28"/>
          <w:shd w:val="clear" w:color="auto" w:fill="FFFFFF"/>
        </w:rPr>
        <w:t xml:space="preserve"> –</w:t>
      </w:r>
      <w:r w:rsidR="00D63BE4" w:rsidRPr="005F5A5F">
        <w:rPr>
          <w:rFonts w:ascii="Garamond" w:hAnsi="Garamond"/>
          <w:color w:val="333333"/>
          <w:sz w:val="28"/>
          <w:szCs w:val="28"/>
          <w:shd w:val="clear" w:color="auto" w:fill="FFFFFF"/>
        </w:rPr>
        <w:t xml:space="preserve"> completed</w:t>
      </w:r>
    </w:p>
    <w:p w:rsidR="00D63BE4" w:rsidRPr="005F5A5F" w:rsidRDefault="00D63BE4" w:rsidP="005F5A5F">
      <w:pPr>
        <w:pStyle w:val="ListParagraph"/>
        <w:numPr>
          <w:ilvl w:val="0"/>
          <w:numId w:val="1"/>
        </w:numPr>
        <w:rPr>
          <w:rFonts w:ascii="Garamond" w:hAnsi="Garamond"/>
          <w:color w:val="333333"/>
          <w:sz w:val="28"/>
          <w:szCs w:val="28"/>
          <w:shd w:val="clear" w:color="auto" w:fill="FFFFFF"/>
        </w:rPr>
      </w:pPr>
      <w:r w:rsidRPr="00A578B3">
        <w:rPr>
          <w:rFonts w:ascii="Garamond" w:hAnsi="Garamond"/>
          <w:b/>
          <w:color w:val="333333"/>
          <w:sz w:val="28"/>
          <w:szCs w:val="28"/>
          <w:shd w:val="clear" w:color="auto" w:fill="FFFFFF"/>
        </w:rPr>
        <w:t>Safe Environment Acknowledgment</w:t>
      </w:r>
      <w:r w:rsidR="005F5A5F" w:rsidRPr="00A578B3">
        <w:rPr>
          <w:rFonts w:ascii="Garamond" w:hAnsi="Garamond"/>
          <w:b/>
          <w:color w:val="333333"/>
          <w:sz w:val="28"/>
          <w:szCs w:val="28"/>
          <w:shd w:val="clear" w:color="auto" w:fill="FFFFFF"/>
        </w:rPr>
        <w:t xml:space="preserve"> of Receipt of Compliance Forms</w:t>
      </w:r>
      <w:r w:rsidR="005F5A5F">
        <w:rPr>
          <w:rFonts w:ascii="Garamond" w:hAnsi="Garamond"/>
          <w:color w:val="333333"/>
          <w:sz w:val="28"/>
          <w:szCs w:val="28"/>
          <w:shd w:val="clear" w:color="auto" w:fill="FFFFFF"/>
        </w:rPr>
        <w:t xml:space="preserve"> - </w:t>
      </w:r>
      <w:r w:rsidRPr="005F5A5F">
        <w:rPr>
          <w:rFonts w:ascii="Garamond" w:hAnsi="Garamond"/>
          <w:color w:val="333333"/>
          <w:sz w:val="28"/>
          <w:szCs w:val="28"/>
          <w:shd w:val="clear" w:color="auto" w:fill="FFFFFF"/>
        </w:rPr>
        <w:t xml:space="preserve"> completed and turned in to the Parish Office contact: Eileen </w:t>
      </w:r>
      <w:proofErr w:type="spellStart"/>
      <w:r w:rsidRPr="005F5A5F">
        <w:rPr>
          <w:rFonts w:ascii="Garamond" w:hAnsi="Garamond"/>
          <w:color w:val="333333"/>
          <w:sz w:val="28"/>
          <w:szCs w:val="28"/>
          <w:shd w:val="clear" w:color="auto" w:fill="FFFFFF"/>
        </w:rPr>
        <w:t>Kehres</w:t>
      </w:r>
      <w:proofErr w:type="spellEnd"/>
      <w:r w:rsidRPr="005F5A5F">
        <w:rPr>
          <w:rFonts w:ascii="Garamond" w:hAnsi="Garamond"/>
          <w:color w:val="333333"/>
          <w:sz w:val="28"/>
          <w:szCs w:val="28"/>
          <w:shd w:val="clear" w:color="auto" w:fill="FFFFFF"/>
        </w:rPr>
        <w:t xml:space="preserve"> </w:t>
      </w:r>
      <w:r w:rsidR="005F5A5F">
        <w:rPr>
          <w:rFonts w:ascii="Garamond" w:hAnsi="Garamond"/>
          <w:color w:val="333333"/>
          <w:sz w:val="28"/>
          <w:szCs w:val="28"/>
          <w:shd w:val="clear" w:color="auto" w:fill="FFFFFF"/>
        </w:rPr>
        <w:t xml:space="preserve">at </w:t>
      </w:r>
      <w:hyperlink r:id="rId9" w:history="1">
        <w:r w:rsidRPr="005F5A5F">
          <w:rPr>
            <w:rStyle w:val="Hyperlink"/>
            <w:rFonts w:ascii="Garamond" w:hAnsi="Garamond"/>
            <w:sz w:val="28"/>
            <w:szCs w:val="28"/>
            <w:shd w:val="clear" w:color="auto" w:fill="FFFFFF"/>
          </w:rPr>
          <w:t>ekehres@judeatl.com</w:t>
        </w:r>
      </w:hyperlink>
      <w:r w:rsidRPr="005F5A5F">
        <w:rPr>
          <w:rFonts w:ascii="Garamond" w:hAnsi="Garamond"/>
          <w:color w:val="333333"/>
          <w:sz w:val="28"/>
          <w:szCs w:val="28"/>
          <w:shd w:val="clear" w:color="auto" w:fill="FFFFFF"/>
        </w:rPr>
        <w:t xml:space="preserve"> </w:t>
      </w:r>
    </w:p>
    <w:p w:rsidR="005F5A5F" w:rsidRPr="005D3C04" w:rsidRDefault="005F5A5F">
      <w:pPr>
        <w:rPr>
          <w:rFonts w:ascii="Garamond" w:hAnsi="Garamond"/>
          <w:sz w:val="24"/>
          <w:szCs w:val="24"/>
        </w:rPr>
      </w:pPr>
    </w:p>
    <w:p w:rsidR="005F5A5F" w:rsidRDefault="005F5A5F">
      <w:pPr>
        <w:rPr>
          <w:rStyle w:val="Hyperlink"/>
          <w:rFonts w:ascii="Garamond" w:hAnsi="Garamond"/>
          <w:sz w:val="28"/>
          <w:szCs w:val="28"/>
        </w:rPr>
      </w:pPr>
      <w:r w:rsidRPr="005F5A5F">
        <w:rPr>
          <w:rFonts w:ascii="Garamond" w:hAnsi="Garamond"/>
          <w:b/>
          <w:sz w:val="28"/>
          <w:szCs w:val="28"/>
        </w:rPr>
        <w:t xml:space="preserve">The following ministries </w:t>
      </w:r>
      <w:r w:rsidR="00E40268">
        <w:rPr>
          <w:rFonts w:ascii="Garamond" w:hAnsi="Garamond"/>
          <w:b/>
          <w:sz w:val="28"/>
          <w:szCs w:val="28"/>
        </w:rPr>
        <w:t>in all communities (</w:t>
      </w:r>
      <w:r w:rsidR="005D3C04" w:rsidRPr="005D3C04">
        <w:rPr>
          <w:rFonts w:ascii="Garamond" w:hAnsi="Garamond"/>
          <w:b/>
          <w:sz w:val="28"/>
          <w:szCs w:val="28"/>
        </w:rPr>
        <w:t>English, Brazilian &amp; Spanish</w:t>
      </w:r>
      <w:r w:rsidR="005D3C04">
        <w:rPr>
          <w:rFonts w:ascii="Garamond" w:hAnsi="Garamond"/>
          <w:b/>
          <w:sz w:val="28"/>
          <w:szCs w:val="28"/>
        </w:rPr>
        <w:t xml:space="preserve">) </w:t>
      </w:r>
      <w:r w:rsidRPr="005F5A5F">
        <w:rPr>
          <w:rFonts w:ascii="Garamond" w:hAnsi="Garamond"/>
          <w:b/>
          <w:sz w:val="28"/>
          <w:szCs w:val="28"/>
        </w:rPr>
        <w:t xml:space="preserve">are required to abide by the guidelines outlined </w:t>
      </w:r>
      <w:r>
        <w:rPr>
          <w:rFonts w:ascii="Garamond" w:hAnsi="Garamond"/>
          <w:b/>
          <w:sz w:val="28"/>
          <w:szCs w:val="28"/>
        </w:rPr>
        <w:t xml:space="preserve">above. </w:t>
      </w:r>
      <w:r>
        <w:rPr>
          <w:rFonts w:ascii="Garamond" w:hAnsi="Garamond"/>
          <w:sz w:val="28"/>
          <w:szCs w:val="28"/>
        </w:rPr>
        <w:t xml:space="preserve">If you have any questions, please contact Kerry Arias, Director of Parish Life at </w:t>
      </w:r>
      <w:hyperlink r:id="rId10" w:history="1">
        <w:r w:rsidRPr="00D82DC5">
          <w:rPr>
            <w:rStyle w:val="Hyperlink"/>
            <w:rFonts w:ascii="Garamond" w:hAnsi="Garamond"/>
            <w:sz w:val="28"/>
            <w:szCs w:val="28"/>
          </w:rPr>
          <w:t>karias@judeatl.com</w:t>
        </w:r>
      </w:hyperlink>
      <w:r>
        <w:rPr>
          <w:rFonts w:ascii="Garamond" w:hAnsi="Garamond"/>
          <w:sz w:val="28"/>
          <w:szCs w:val="28"/>
        </w:rPr>
        <w:t xml:space="preserve"> or Eileen Kehres at </w:t>
      </w:r>
      <w:hyperlink r:id="rId11" w:history="1">
        <w:r w:rsidRPr="00D82DC5">
          <w:rPr>
            <w:rStyle w:val="Hyperlink"/>
            <w:rFonts w:ascii="Garamond" w:hAnsi="Garamond"/>
            <w:sz w:val="28"/>
            <w:szCs w:val="28"/>
          </w:rPr>
          <w:t>ekehres@judeatl.com</w:t>
        </w:r>
      </w:hyperlink>
      <w:r w:rsidR="00334547">
        <w:rPr>
          <w:rStyle w:val="Hyperlink"/>
          <w:rFonts w:ascii="Garamond" w:hAnsi="Garamond"/>
          <w:sz w:val="28"/>
          <w:szCs w:val="28"/>
        </w:rPr>
        <w:t xml:space="preserve"> </w:t>
      </w:r>
    </w:p>
    <w:p w:rsidR="005F5A5F" w:rsidRDefault="005F5A5F">
      <w:pPr>
        <w:rPr>
          <w:rFonts w:ascii="Garamond" w:hAnsi="Garamond"/>
          <w:sz w:val="28"/>
          <w:szCs w:val="28"/>
        </w:rPr>
      </w:pPr>
    </w:p>
    <w:tbl>
      <w:tblPr>
        <w:tblStyle w:val="TableGrid"/>
        <w:tblW w:w="9810" w:type="dxa"/>
        <w:tblInd w:w="-275" w:type="dxa"/>
        <w:tblLook w:val="04A0" w:firstRow="1" w:lastRow="0" w:firstColumn="1" w:lastColumn="0" w:noHBand="0" w:noVBand="1"/>
      </w:tblPr>
      <w:tblGrid>
        <w:gridCol w:w="3395"/>
        <w:gridCol w:w="3115"/>
        <w:gridCol w:w="3300"/>
      </w:tblGrid>
      <w:tr w:rsidR="00334547" w:rsidRPr="00AF2917" w:rsidTr="005D3C04">
        <w:trPr>
          <w:trHeight w:val="576"/>
        </w:trPr>
        <w:tc>
          <w:tcPr>
            <w:tcW w:w="3395" w:type="dxa"/>
          </w:tcPr>
          <w:p w:rsidR="00334547" w:rsidRPr="00AF2917" w:rsidRDefault="00293DEE">
            <w:pPr>
              <w:rPr>
                <w:rFonts w:ascii="Garamond" w:hAnsi="Garamond"/>
                <w:sz w:val="24"/>
                <w:szCs w:val="24"/>
              </w:rPr>
            </w:pPr>
            <w:r w:rsidRPr="00AF2917">
              <w:rPr>
                <w:rFonts w:ascii="Garamond" w:hAnsi="Garamond"/>
                <w:sz w:val="24"/>
                <w:szCs w:val="24"/>
              </w:rPr>
              <w:t>Altar Servers</w:t>
            </w:r>
            <w:r w:rsidR="00AF2917">
              <w:rPr>
                <w:rFonts w:ascii="Garamond" w:hAnsi="Garamond"/>
                <w:sz w:val="24"/>
                <w:szCs w:val="24"/>
              </w:rPr>
              <w:t xml:space="preserve"> - Leaders </w:t>
            </w:r>
          </w:p>
        </w:tc>
        <w:tc>
          <w:tcPr>
            <w:tcW w:w="3115" w:type="dxa"/>
          </w:tcPr>
          <w:p w:rsidR="00334547" w:rsidRPr="00AF2917" w:rsidRDefault="00AF2917">
            <w:pPr>
              <w:rPr>
                <w:rFonts w:ascii="Garamond" w:hAnsi="Garamond"/>
                <w:sz w:val="24"/>
                <w:szCs w:val="24"/>
              </w:rPr>
            </w:pPr>
            <w:r w:rsidRPr="00AF2917">
              <w:rPr>
                <w:rFonts w:ascii="Garamond" w:hAnsi="Garamond"/>
                <w:sz w:val="24"/>
                <w:szCs w:val="24"/>
              </w:rPr>
              <w:t>Civil Air Patrol</w:t>
            </w:r>
            <w:r w:rsidR="00E35935">
              <w:rPr>
                <w:rFonts w:ascii="Garamond" w:hAnsi="Garamond"/>
                <w:sz w:val="24"/>
                <w:szCs w:val="24"/>
              </w:rPr>
              <w:t xml:space="preserve"> - Leaders</w:t>
            </w:r>
          </w:p>
        </w:tc>
        <w:tc>
          <w:tcPr>
            <w:tcW w:w="3300" w:type="dxa"/>
          </w:tcPr>
          <w:p w:rsidR="00334547" w:rsidRPr="00AF2917" w:rsidRDefault="00AF2917">
            <w:pPr>
              <w:rPr>
                <w:rFonts w:ascii="Garamond" w:hAnsi="Garamond"/>
                <w:sz w:val="24"/>
                <w:szCs w:val="24"/>
              </w:rPr>
            </w:pPr>
            <w:r w:rsidRPr="00AF2917">
              <w:rPr>
                <w:rFonts w:ascii="Garamond" w:hAnsi="Garamond"/>
                <w:sz w:val="24"/>
                <w:szCs w:val="24"/>
              </w:rPr>
              <w:t>Boy Scout Leaders &amp; Parent Volunteers</w:t>
            </w:r>
          </w:p>
        </w:tc>
      </w:tr>
      <w:tr w:rsidR="00334547" w:rsidRPr="00AF2917" w:rsidTr="005D3C04">
        <w:trPr>
          <w:trHeight w:val="576"/>
        </w:trPr>
        <w:tc>
          <w:tcPr>
            <w:tcW w:w="3395" w:type="dxa"/>
          </w:tcPr>
          <w:p w:rsidR="00334547" w:rsidRPr="00AF2917" w:rsidRDefault="00AF2917">
            <w:pPr>
              <w:rPr>
                <w:rFonts w:ascii="Garamond" w:hAnsi="Garamond"/>
                <w:sz w:val="24"/>
                <w:szCs w:val="24"/>
              </w:rPr>
            </w:pPr>
            <w:r w:rsidRPr="00AF2917">
              <w:rPr>
                <w:rFonts w:ascii="Garamond" w:hAnsi="Garamond"/>
                <w:sz w:val="24"/>
                <w:szCs w:val="24"/>
              </w:rPr>
              <w:t>Cub Scout Leaders &amp; Parent Volunteers</w:t>
            </w:r>
          </w:p>
        </w:tc>
        <w:tc>
          <w:tcPr>
            <w:tcW w:w="3115" w:type="dxa"/>
          </w:tcPr>
          <w:p w:rsidR="00334547" w:rsidRPr="00AF2917" w:rsidRDefault="00AF2917">
            <w:pPr>
              <w:rPr>
                <w:rFonts w:ascii="Garamond" w:hAnsi="Garamond"/>
                <w:sz w:val="24"/>
                <w:szCs w:val="24"/>
              </w:rPr>
            </w:pPr>
            <w:r w:rsidRPr="00AF2917">
              <w:rPr>
                <w:rFonts w:ascii="Garamond" w:hAnsi="Garamond"/>
                <w:sz w:val="24"/>
                <w:szCs w:val="24"/>
              </w:rPr>
              <w:t>CLOW</w:t>
            </w:r>
            <w:r>
              <w:rPr>
                <w:rFonts w:ascii="Garamond" w:hAnsi="Garamond"/>
                <w:sz w:val="24"/>
                <w:szCs w:val="24"/>
              </w:rPr>
              <w:t xml:space="preserve"> (Children’s Liturgy of the Word)</w:t>
            </w:r>
            <w:r w:rsidR="00AD4844">
              <w:rPr>
                <w:rFonts w:ascii="Garamond" w:hAnsi="Garamond"/>
                <w:sz w:val="24"/>
                <w:szCs w:val="24"/>
              </w:rPr>
              <w:t xml:space="preserve"> Volunteers</w:t>
            </w:r>
          </w:p>
        </w:tc>
        <w:tc>
          <w:tcPr>
            <w:tcW w:w="3300" w:type="dxa"/>
          </w:tcPr>
          <w:p w:rsidR="00334547" w:rsidRPr="00AF2917" w:rsidRDefault="00AF2917">
            <w:pPr>
              <w:rPr>
                <w:rFonts w:ascii="Garamond" w:hAnsi="Garamond"/>
                <w:sz w:val="24"/>
                <w:szCs w:val="24"/>
              </w:rPr>
            </w:pPr>
            <w:r>
              <w:rPr>
                <w:rFonts w:ascii="Garamond" w:hAnsi="Garamond"/>
                <w:sz w:val="24"/>
                <w:szCs w:val="24"/>
              </w:rPr>
              <w:t>Drivers of the Elderly</w:t>
            </w:r>
          </w:p>
        </w:tc>
      </w:tr>
      <w:tr w:rsidR="00AF2917" w:rsidRPr="00AF2917" w:rsidTr="005D3C04">
        <w:trPr>
          <w:trHeight w:val="576"/>
        </w:trPr>
        <w:tc>
          <w:tcPr>
            <w:tcW w:w="3395" w:type="dxa"/>
          </w:tcPr>
          <w:p w:rsidR="00AF2917" w:rsidRPr="00AF2917" w:rsidRDefault="00AF2917" w:rsidP="00AF2917">
            <w:pPr>
              <w:rPr>
                <w:rFonts w:ascii="Garamond" w:hAnsi="Garamond"/>
                <w:sz w:val="24"/>
                <w:szCs w:val="24"/>
              </w:rPr>
            </w:pPr>
            <w:r>
              <w:rPr>
                <w:rFonts w:ascii="Garamond" w:hAnsi="Garamond"/>
                <w:sz w:val="24"/>
                <w:szCs w:val="24"/>
              </w:rPr>
              <w:t>EMHC to the Sick</w:t>
            </w:r>
          </w:p>
        </w:tc>
        <w:tc>
          <w:tcPr>
            <w:tcW w:w="3115" w:type="dxa"/>
          </w:tcPr>
          <w:p w:rsidR="00AF2917" w:rsidRPr="00AF2917" w:rsidRDefault="00AF2917" w:rsidP="00AF2917">
            <w:pPr>
              <w:rPr>
                <w:rFonts w:ascii="Garamond" w:hAnsi="Garamond"/>
                <w:sz w:val="24"/>
                <w:szCs w:val="24"/>
              </w:rPr>
            </w:pPr>
            <w:r>
              <w:rPr>
                <w:rFonts w:ascii="Garamond" w:hAnsi="Garamond"/>
                <w:sz w:val="24"/>
                <w:szCs w:val="24"/>
              </w:rPr>
              <w:t>Jaguar Sports – Coaches &amp; Leaders</w:t>
            </w:r>
          </w:p>
        </w:tc>
        <w:tc>
          <w:tcPr>
            <w:tcW w:w="3300" w:type="dxa"/>
          </w:tcPr>
          <w:p w:rsidR="00AF2917" w:rsidRPr="00AF2917" w:rsidRDefault="00E35935" w:rsidP="00AF2917">
            <w:pPr>
              <w:rPr>
                <w:rFonts w:ascii="Garamond" w:hAnsi="Garamond"/>
                <w:sz w:val="24"/>
                <w:szCs w:val="24"/>
              </w:rPr>
            </w:pPr>
            <w:r>
              <w:rPr>
                <w:rFonts w:ascii="Garamond" w:hAnsi="Garamond"/>
                <w:sz w:val="24"/>
                <w:szCs w:val="24"/>
              </w:rPr>
              <w:t>Knights of Columbus Rosary Group</w:t>
            </w:r>
          </w:p>
        </w:tc>
      </w:tr>
      <w:tr w:rsidR="00AF2917" w:rsidRPr="00AF2917" w:rsidTr="005D3C04">
        <w:trPr>
          <w:trHeight w:val="576"/>
        </w:trPr>
        <w:tc>
          <w:tcPr>
            <w:tcW w:w="3395" w:type="dxa"/>
          </w:tcPr>
          <w:p w:rsidR="00AF2917" w:rsidRPr="00AF2917" w:rsidRDefault="00E35935" w:rsidP="00AF2917">
            <w:pPr>
              <w:rPr>
                <w:rFonts w:ascii="Garamond" w:hAnsi="Garamond"/>
                <w:sz w:val="24"/>
                <w:szCs w:val="24"/>
              </w:rPr>
            </w:pPr>
            <w:r>
              <w:rPr>
                <w:rFonts w:ascii="Garamond" w:hAnsi="Garamond"/>
                <w:sz w:val="24"/>
                <w:szCs w:val="24"/>
              </w:rPr>
              <w:t>Mission Ministry</w:t>
            </w:r>
          </w:p>
        </w:tc>
        <w:tc>
          <w:tcPr>
            <w:tcW w:w="3115" w:type="dxa"/>
          </w:tcPr>
          <w:p w:rsidR="00AF2917" w:rsidRPr="00AF2917" w:rsidRDefault="00E35935" w:rsidP="00AF2917">
            <w:pPr>
              <w:rPr>
                <w:rFonts w:ascii="Garamond" w:hAnsi="Garamond"/>
                <w:sz w:val="24"/>
                <w:szCs w:val="24"/>
              </w:rPr>
            </w:pPr>
            <w:r>
              <w:rPr>
                <w:rFonts w:ascii="Garamond" w:hAnsi="Garamond"/>
                <w:sz w:val="24"/>
                <w:szCs w:val="24"/>
              </w:rPr>
              <w:t>St. Vincent de Paul</w:t>
            </w:r>
          </w:p>
        </w:tc>
        <w:tc>
          <w:tcPr>
            <w:tcW w:w="3300" w:type="dxa"/>
          </w:tcPr>
          <w:p w:rsidR="00AF2917" w:rsidRPr="00AF2917" w:rsidRDefault="00E35935" w:rsidP="00AF2917">
            <w:pPr>
              <w:rPr>
                <w:rFonts w:ascii="Garamond" w:hAnsi="Garamond"/>
                <w:sz w:val="24"/>
                <w:szCs w:val="24"/>
              </w:rPr>
            </w:pPr>
            <w:r>
              <w:rPr>
                <w:rFonts w:ascii="Garamond" w:hAnsi="Garamond"/>
                <w:sz w:val="24"/>
                <w:szCs w:val="24"/>
              </w:rPr>
              <w:t>Youth Lector Leaders</w:t>
            </w:r>
          </w:p>
        </w:tc>
      </w:tr>
      <w:tr w:rsidR="00E35935" w:rsidRPr="00AF2917" w:rsidTr="005D3C04">
        <w:trPr>
          <w:trHeight w:val="576"/>
        </w:trPr>
        <w:tc>
          <w:tcPr>
            <w:tcW w:w="3395" w:type="dxa"/>
          </w:tcPr>
          <w:p w:rsidR="00E35935" w:rsidRPr="00AF2917" w:rsidRDefault="00E35935" w:rsidP="00E35935">
            <w:pPr>
              <w:rPr>
                <w:rFonts w:ascii="Garamond" w:hAnsi="Garamond"/>
                <w:sz w:val="24"/>
                <w:szCs w:val="24"/>
              </w:rPr>
            </w:pPr>
            <w:r>
              <w:rPr>
                <w:rFonts w:ascii="Garamond" w:hAnsi="Garamond"/>
                <w:sz w:val="24"/>
                <w:szCs w:val="24"/>
              </w:rPr>
              <w:t>Catechesis of the Good Shephard</w:t>
            </w:r>
          </w:p>
        </w:tc>
        <w:tc>
          <w:tcPr>
            <w:tcW w:w="3115" w:type="dxa"/>
          </w:tcPr>
          <w:p w:rsidR="00E35935" w:rsidRPr="00AF2917" w:rsidRDefault="00E35935" w:rsidP="00E35935">
            <w:pPr>
              <w:rPr>
                <w:rFonts w:ascii="Garamond" w:hAnsi="Garamond"/>
                <w:sz w:val="24"/>
                <w:szCs w:val="24"/>
              </w:rPr>
            </w:pPr>
            <w:r>
              <w:rPr>
                <w:rFonts w:ascii="Garamond" w:hAnsi="Garamond"/>
                <w:sz w:val="24"/>
                <w:szCs w:val="24"/>
              </w:rPr>
              <w:t>Littlest Angels</w:t>
            </w:r>
          </w:p>
        </w:tc>
        <w:tc>
          <w:tcPr>
            <w:tcW w:w="3300" w:type="dxa"/>
          </w:tcPr>
          <w:p w:rsidR="00E35935" w:rsidRPr="00AF2917" w:rsidRDefault="00E35935" w:rsidP="00E35935">
            <w:pPr>
              <w:rPr>
                <w:rFonts w:ascii="Garamond" w:hAnsi="Garamond"/>
                <w:sz w:val="24"/>
                <w:szCs w:val="24"/>
              </w:rPr>
            </w:pPr>
            <w:r>
              <w:rPr>
                <w:rFonts w:ascii="Garamond" w:hAnsi="Garamond"/>
                <w:sz w:val="24"/>
                <w:szCs w:val="24"/>
              </w:rPr>
              <w:t>PSR (Parish School of Religion)</w:t>
            </w:r>
          </w:p>
        </w:tc>
      </w:tr>
      <w:tr w:rsidR="00E35935" w:rsidTr="005D3C04">
        <w:trPr>
          <w:trHeight w:val="576"/>
        </w:trPr>
        <w:tc>
          <w:tcPr>
            <w:tcW w:w="3395" w:type="dxa"/>
          </w:tcPr>
          <w:p w:rsidR="00E35935" w:rsidRPr="00AF2917" w:rsidRDefault="00E35935" w:rsidP="00E35935">
            <w:pPr>
              <w:rPr>
                <w:rFonts w:ascii="Garamond" w:hAnsi="Garamond"/>
                <w:sz w:val="24"/>
                <w:szCs w:val="24"/>
              </w:rPr>
            </w:pPr>
            <w:r>
              <w:rPr>
                <w:rFonts w:ascii="Garamond" w:hAnsi="Garamond"/>
                <w:sz w:val="24"/>
                <w:szCs w:val="24"/>
              </w:rPr>
              <w:t>Special Needs Religious Education</w:t>
            </w:r>
          </w:p>
        </w:tc>
        <w:tc>
          <w:tcPr>
            <w:tcW w:w="3115" w:type="dxa"/>
          </w:tcPr>
          <w:p w:rsidR="00E35935" w:rsidRPr="00AF2917" w:rsidRDefault="00E35935" w:rsidP="00E35935">
            <w:pPr>
              <w:rPr>
                <w:rFonts w:ascii="Garamond" w:hAnsi="Garamond"/>
                <w:sz w:val="24"/>
                <w:szCs w:val="24"/>
              </w:rPr>
            </w:pPr>
            <w:r>
              <w:rPr>
                <w:rFonts w:ascii="Garamond" w:hAnsi="Garamond"/>
                <w:sz w:val="24"/>
                <w:szCs w:val="24"/>
              </w:rPr>
              <w:t>EDGE – Core members &amp; Volunteers</w:t>
            </w:r>
          </w:p>
        </w:tc>
        <w:tc>
          <w:tcPr>
            <w:tcW w:w="3300" w:type="dxa"/>
          </w:tcPr>
          <w:p w:rsidR="00E35935" w:rsidRDefault="005D3C04" w:rsidP="005D3C04">
            <w:pPr>
              <w:rPr>
                <w:rFonts w:ascii="Garamond" w:hAnsi="Garamond"/>
                <w:sz w:val="28"/>
                <w:szCs w:val="28"/>
              </w:rPr>
            </w:pPr>
            <w:r>
              <w:rPr>
                <w:rFonts w:ascii="Garamond" w:hAnsi="Garamond"/>
                <w:sz w:val="24"/>
                <w:szCs w:val="24"/>
              </w:rPr>
              <w:t>Life T</w:t>
            </w:r>
            <w:r w:rsidR="00E35935">
              <w:rPr>
                <w:rFonts w:ascii="Garamond" w:hAnsi="Garamond"/>
                <w:sz w:val="24"/>
                <w:szCs w:val="24"/>
              </w:rPr>
              <w:t>een – Core members &amp; Volunteers</w:t>
            </w:r>
          </w:p>
        </w:tc>
      </w:tr>
      <w:tr w:rsidR="005D3C04" w:rsidTr="005D3C04">
        <w:trPr>
          <w:trHeight w:val="576"/>
        </w:trPr>
        <w:tc>
          <w:tcPr>
            <w:tcW w:w="3395" w:type="dxa"/>
          </w:tcPr>
          <w:p w:rsidR="005D3C04" w:rsidRDefault="005D3C04" w:rsidP="00E35935">
            <w:pPr>
              <w:rPr>
                <w:rFonts w:ascii="Garamond" w:hAnsi="Garamond"/>
                <w:sz w:val="24"/>
                <w:szCs w:val="24"/>
              </w:rPr>
            </w:pPr>
            <w:r>
              <w:rPr>
                <w:rFonts w:ascii="Garamond" w:hAnsi="Garamond"/>
                <w:sz w:val="24"/>
                <w:szCs w:val="24"/>
              </w:rPr>
              <w:t>Teen Lector Program</w:t>
            </w:r>
          </w:p>
        </w:tc>
        <w:tc>
          <w:tcPr>
            <w:tcW w:w="3115" w:type="dxa"/>
          </w:tcPr>
          <w:p w:rsidR="005D3C04" w:rsidRDefault="005D3C04" w:rsidP="00E35935">
            <w:pPr>
              <w:rPr>
                <w:rFonts w:ascii="Garamond" w:hAnsi="Garamond"/>
                <w:sz w:val="24"/>
                <w:szCs w:val="24"/>
              </w:rPr>
            </w:pPr>
            <w:r>
              <w:rPr>
                <w:rFonts w:ascii="Garamond" w:hAnsi="Garamond"/>
                <w:sz w:val="24"/>
                <w:szCs w:val="24"/>
              </w:rPr>
              <w:t>Teen Usher Program</w:t>
            </w:r>
          </w:p>
        </w:tc>
        <w:tc>
          <w:tcPr>
            <w:tcW w:w="3300" w:type="dxa"/>
          </w:tcPr>
          <w:p w:rsidR="005D3C04" w:rsidRDefault="005B31C1" w:rsidP="00E35935">
            <w:pPr>
              <w:rPr>
                <w:rFonts w:ascii="Garamond" w:hAnsi="Garamond"/>
                <w:sz w:val="24"/>
                <w:szCs w:val="24"/>
              </w:rPr>
            </w:pPr>
            <w:r>
              <w:rPr>
                <w:rFonts w:ascii="Garamond" w:hAnsi="Garamond"/>
                <w:sz w:val="24"/>
                <w:szCs w:val="24"/>
              </w:rPr>
              <w:t>Stephen Ministry</w:t>
            </w:r>
          </w:p>
        </w:tc>
      </w:tr>
    </w:tbl>
    <w:p w:rsidR="00AD4844" w:rsidRDefault="00AD4844" w:rsidP="005B31C1">
      <w:pPr>
        <w:rPr>
          <w:rFonts w:ascii="Garamond" w:hAnsi="Garamond"/>
          <w:sz w:val="28"/>
          <w:szCs w:val="28"/>
        </w:rPr>
      </w:pPr>
      <w:bookmarkStart w:id="0" w:name="_GoBack"/>
      <w:bookmarkEnd w:id="0"/>
    </w:p>
    <w:sectPr w:rsidR="00AD4844" w:rsidSect="005B31C1">
      <w:pgSz w:w="12240" w:h="15840"/>
      <w:pgMar w:top="72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5449"/>
    <w:multiLevelType w:val="hybridMultilevel"/>
    <w:tmpl w:val="15F8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48"/>
    <w:rsid w:val="00293DEE"/>
    <w:rsid w:val="002F5F3D"/>
    <w:rsid w:val="00334547"/>
    <w:rsid w:val="005B31C1"/>
    <w:rsid w:val="005D3C04"/>
    <w:rsid w:val="005F5A5F"/>
    <w:rsid w:val="00A578B3"/>
    <w:rsid w:val="00AD4844"/>
    <w:rsid w:val="00AF2917"/>
    <w:rsid w:val="00D63BE4"/>
    <w:rsid w:val="00E35935"/>
    <w:rsid w:val="00E40268"/>
    <w:rsid w:val="00EE7448"/>
    <w:rsid w:val="00F9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57C6"/>
  <w15:chartTrackingRefBased/>
  <w15:docId w15:val="{BE27714D-61C5-4D2E-89C5-FD1EEE5E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D63BE4"/>
    <w:rPr>
      <w:color w:val="808080"/>
      <w:shd w:val="clear" w:color="auto" w:fill="E6E6E6"/>
    </w:rPr>
  </w:style>
  <w:style w:type="paragraph" w:styleId="BalloonText">
    <w:name w:val="Balloon Text"/>
    <w:basedOn w:val="Normal"/>
    <w:link w:val="BalloonTextChar"/>
    <w:uiPriority w:val="99"/>
    <w:semiHidden/>
    <w:unhideWhenUsed/>
    <w:rsid w:val="00F94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04"/>
    <w:rPr>
      <w:rFonts w:ascii="Segoe UI" w:hAnsi="Segoe UI" w:cs="Segoe UI"/>
      <w:sz w:val="18"/>
      <w:szCs w:val="18"/>
    </w:rPr>
  </w:style>
  <w:style w:type="table" w:styleId="TableGrid">
    <w:name w:val="Table Grid"/>
    <w:basedOn w:val="TableNormal"/>
    <w:uiPriority w:val="39"/>
    <w:rsid w:val="00334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atl.com/ministries-services/safe-environment/volunt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rchatl.com/ministries-services/safe-environme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cb.org/issues-and-action/child-and-youth-protection/charter.cfm" TargetMode="External"/><Relationship Id="rId11" Type="http://schemas.openxmlformats.org/officeDocument/2006/relationships/hyperlink" Target="mailto:ekehres@judeatl.com" TargetMode="External"/><Relationship Id="rId5" Type="http://schemas.openxmlformats.org/officeDocument/2006/relationships/webSettings" Target="webSettings.xml"/><Relationship Id="rId10" Type="http://schemas.openxmlformats.org/officeDocument/2006/relationships/hyperlink" Target="mailto:karias@judeatl.com" TargetMode="External"/><Relationship Id="rId4" Type="http://schemas.openxmlformats.org/officeDocument/2006/relationships/settings" Target="settings.xml"/><Relationship Id="rId9" Type="http://schemas.openxmlformats.org/officeDocument/2006/relationships/hyperlink" Target="mailto:ekehres@judeat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y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Tyner</dc:creator>
  <cp:keywords/>
  <dc:description/>
  <cp:lastModifiedBy>Julie Smith</cp:lastModifiedBy>
  <cp:revision>4</cp:revision>
  <cp:lastPrinted>2017-08-23T19:51:00Z</cp:lastPrinted>
  <dcterms:created xsi:type="dcterms:W3CDTF">2017-08-23T19:59:00Z</dcterms:created>
  <dcterms:modified xsi:type="dcterms:W3CDTF">2017-08-30T16:58:00Z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